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D9B" w:rsidRPr="00D43912" w:rsidRDefault="00D43912" w:rsidP="00201D9B">
      <w:pPr>
        <w:pStyle w:val="ConsTitle"/>
        <w:widowControl/>
        <w:tabs>
          <w:tab w:val="left" w:pos="0"/>
        </w:tabs>
        <w:ind w:right="0"/>
        <w:jc w:val="right"/>
        <w:rPr>
          <w:rFonts w:ascii="Times New Roman" w:hAnsi="Times New Roman" w:cs="Times New Roman"/>
          <w:sz w:val="22"/>
          <w:szCs w:val="22"/>
        </w:rPr>
      </w:pPr>
      <w:r w:rsidRPr="00D43912">
        <w:rPr>
          <w:rFonts w:ascii="Times New Roman" w:hAnsi="Times New Roman" w:cs="Times New Roman"/>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bookmarkStart w:id="0" w:name="_GoBack"/>
      <w:bookmarkEnd w:id="0"/>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2021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Славянка, ул. Галицкая, дом </w:t>
      </w:r>
      <w:r>
        <w:rPr>
          <w:rFonts w:ascii="Times New Roman" w:hAnsi="Times New Roman" w:cs="Times New Roman"/>
        </w:rPr>
        <w:t>6</w:t>
      </w:r>
      <w:r w:rsidRPr="00B636AC">
        <w:rPr>
          <w:rFonts w:ascii="Times New Roman" w:hAnsi="Times New Roman" w:cs="Times New Roman"/>
        </w:rPr>
        <w:t xml:space="preserve">, корп. </w:t>
      </w:r>
      <w:r>
        <w:rPr>
          <w:rFonts w:ascii="Times New Roman" w:hAnsi="Times New Roman" w:cs="Times New Roman"/>
        </w:rPr>
        <w:t>1</w:t>
      </w:r>
      <w:r w:rsidRPr="00B636AC">
        <w:rPr>
          <w:rFonts w:ascii="Times New Roman" w:hAnsi="Times New Roman" w:cs="Times New Roman"/>
        </w:rPr>
        <w:t>, лит. А,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заключен на основании решения общего собрания собственников помещений в многоквартирном доме (Протокол № ___ от «___» ________ 2021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lastRenderedPageBreak/>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1" w:name="Par81"/>
      <w:bookmarkEnd w:id="1"/>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2" w:name="Par88"/>
      <w:bookmarkStart w:id="3" w:name="Par99"/>
      <w:bookmarkEnd w:id="2"/>
      <w:bookmarkEnd w:id="3"/>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4" w:name="Par112"/>
      <w:bookmarkEnd w:id="4"/>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5" w:name="Par135"/>
      <w:bookmarkStart w:id="6" w:name="Par134"/>
      <w:bookmarkStart w:id="7" w:name="Par129"/>
      <w:bookmarkStart w:id="8" w:name="Par125"/>
      <w:bookmarkEnd w:id="5"/>
      <w:bookmarkEnd w:id="6"/>
      <w:bookmarkEnd w:id="7"/>
      <w:bookmarkEnd w:id="8"/>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lastRenderedPageBreak/>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 xml:space="preserve">г) об изменении объемов потребления ресурсов в нежилых помещениях с указанием мощности и возможных </w:t>
      </w:r>
      <w:r w:rsidRPr="00B636AC">
        <w:rPr>
          <w:rFonts w:ascii="Times New Roman" w:hAnsi="Times New Roman" w:cs="Times New Roman"/>
        </w:rPr>
        <w:lastRenderedPageBreak/>
        <w:t>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w:t>
      </w:r>
      <w:r w:rsidRPr="00B636AC">
        <w:rPr>
          <w:rStyle w:val="FontStyle24"/>
        </w:rPr>
        <w:lastRenderedPageBreak/>
        <w:t xml:space="preserve">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lastRenderedPageBreak/>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9" w:name="Par241"/>
      <w:bookmarkStart w:id="10" w:name="Par240"/>
      <w:bookmarkEnd w:id="9"/>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4" w:name="Par305"/>
      <w:bookmarkEnd w:id="14"/>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285813">
        <w:rPr>
          <w:rFonts w:ascii="Times New Roman" w:hAnsi="Times New Roman" w:cs="Times New Roman"/>
          <w:b/>
        </w:rPr>
        <w:t>3</w:t>
      </w:r>
      <w:r w:rsidRPr="00B636AC">
        <w:rPr>
          <w:rFonts w:ascii="Times New Roman" w:hAnsi="Times New Roman" w:cs="Times New Roman"/>
          <w:b/>
        </w:rPr>
        <w:t xml:space="preserve"> </w:t>
      </w:r>
      <w:r w:rsidR="00285813">
        <w:rPr>
          <w:rFonts w:ascii="Times New Roman" w:hAnsi="Times New Roman" w:cs="Times New Roman"/>
        </w:rPr>
        <w:t>года</w:t>
      </w:r>
      <w:r w:rsidRPr="00B636AC">
        <w:rPr>
          <w:rFonts w:ascii="Times New Roman" w:hAnsi="Times New Roman" w:cs="Times New Roman"/>
        </w:rPr>
        <w:t xml:space="preserve"> и вступает в действие с момента его заключения, но не ранее даты внесения 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Стороны установили, что условия Договора применяются к отношениям, возникшим между ними до </w:t>
      </w:r>
      <w:r w:rsidRPr="00B636AC">
        <w:rPr>
          <w:rFonts w:ascii="Times New Roman" w:hAnsi="Times New Roman" w:cs="Times New Roman"/>
        </w:rPr>
        <w:lastRenderedPageBreak/>
        <w:t>заключения настоящего Договора.</w:t>
      </w:r>
      <w:bookmarkStart w:id="15" w:name="Par312"/>
      <w:bookmarkEnd w:id="15"/>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письменных заявлений в Управляющую организацию по адресу: г. Санкт-Петербург, ул. Балтийская, дом 51, лит. А, Бизнес центр «Форум», офис 710,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4 «Тарифы по содержанию и текущему ремонту общего имущества в Многоквартирном доме», на </w:t>
      </w:r>
      <w:r w:rsidR="00312C45">
        <w:rPr>
          <w:rStyle w:val="FontStyle24"/>
          <w:b/>
        </w:rPr>
        <w:t>5</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РФ, 198095, г. Санкт-Петербург, Балтийская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ул., д. 51 лит. А, офис 710</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B06739" w:rsidRDefault="00B06739" w:rsidP="00FE4BEE">
      <w:pPr>
        <w:pStyle w:val="af5"/>
        <w:spacing w:after="0"/>
        <w:ind w:left="360"/>
        <w:jc w:val="right"/>
        <w:textAlignment w:val="baseline"/>
        <w:rPr>
          <w:rFonts w:ascii="Times New Roman" w:hAnsi="Times New Roman" w:cs="Times New Roman"/>
          <w:sz w:val="20"/>
          <w:szCs w:val="20"/>
          <w:lang w:bidi="hi-IN"/>
        </w:rPr>
      </w:pPr>
    </w:p>
    <w:p w:rsidR="00B06739" w:rsidRDefault="00B06739" w:rsidP="00FE4BEE">
      <w:pPr>
        <w:pStyle w:val="af5"/>
        <w:spacing w:after="0"/>
        <w:ind w:left="360"/>
        <w:jc w:val="right"/>
        <w:textAlignment w:val="baseline"/>
        <w:rPr>
          <w:rFonts w:ascii="Times New Roman" w:hAnsi="Times New Roman" w:cs="Times New Roman"/>
          <w:sz w:val="20"/>
          <w:szCs w:val="20"/>
          <w:lang w:bidi="hi-IN"/>
        </w:rPr>
      </w:pPr>
    </w:p>
    <w:p w:rsidR="00B06739" w:rsidRPr="00B636AC" w:rsidRDefault="00B06739"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2021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лифтов,</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переговорно-замочного устройства,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2021</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2014C7" w:rsidRPr="002014C7">
        <w:rPr>
          <w:rFonts w:ascii="Times New Roman" w:hAnsi="Times New Roman" w:cs="Times New Roman"/>
          <w:b/>
          <w:sz w:val="24"/>
          <w:szCs w:val="24"/>
        </w:rPr>
        <w:t>Шушары</w:t>
      </w:r>
      <w:proofErr w:type="spellEnd"/>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Славянка, ул. Галицкая</w:t>
      </w:r>
      <w:r w:rsidR="00E84A76">
        <w:rPr>
          <w:rFonts w:ascii="Times New Roman" w:hAnsi="Times New Roman" w:cs="Times New Roman"/>
          <w:b/>
          <w:sz w:val="24"/>
          <w:szCs w:val="24"/>
        </w:rPr>
        <w:t>, дом 6</w:t>
      </w:r>
      <w:r w:rsidR="002014C7" w:rsidRPr="002014C7">
        <w:rPr>
          <w:rFonts w:ascii="Times New Roman" w:hAnsi="Times New Roman" w:cs="Times New Roman"/>
          <w:b/>
          <w:sz w:val="24"/>
          <w:szCs w:val="24"/>
        </w:rPr>
        <w:t>, к</w:t>
      </w:r>
      <w:r>
        <w:rPr>
          <w:rFonts w:ascii="Times New Roman" w:hAnsi="Times New Roman" w:cs="Times New Roman"/>
          <w:b/>
          <w:sz w:val="24"/>
          <w:szCs w:val="24"/>
        </w:rPr>
        <w:t>орп</w:t>
      </w:r>
      <w:r w:rsidR="002014C7" w:rsidRPr="002014C7">
        <w:rPr>
          <w:rFonts w:ascii="Times New Roman" w:hAnsi="Times New Roman" w:cs="Times New Roman"/>
          <w:b/>
          <w:sz w:val="24"/>
          <w:szCs w:val="24"/>
        </w:rPr>
        <w:t xml:space="preserve">. </w:t>
      </w:r>
      <w:r w:rsidR="00E84A76">
        <w:rPr>
          <w:rFonts w:ascii="Times New Roman" w:hAnsi="Times New Roman" w:cs="Times New Roman"/>
          <w:b/>
          <w:color w:val="000000" w:themeColor="text1"/>
          <w:sz w:val="24"/>
          <w:szCs w:val="24"/>
        </w:rPr>
        <w:t>1</w:t>
      </w:r>
      <w:r w:rsidR="002014C7" w:rsidRPr="002014C7">
        <w:rPr>
          <w:rFonts w:ascii="Times New Roman" w:hAnsi="Times New Roman" w:cs="Times New Roman"/>
          <w:b/>
          <w:color w:val="000000" w:themeColor="text1"/>
          <w:sz w:val="24"/>
          <w:szCs w:val="24"/>
        </w:rPr>
        <w:t>,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000000" w:themeColor="text1"/>
              </w:rPr>
              <w:t>2011</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м</w:t>
            </w:r>
            <w:r w:rsidRPr="00564944">
              <w:rPr>
                <w:color w:val="000000" w:themeColor="text1"/>
              </w:rPr>
              <w:t xml:space="preserve">онолитная железобетонная плита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из несущих железобетонных панелей; каркас железобетонный</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Pr>
                <w:color w:val="000000" w:themeColor="text1"/>
              </w:rPr>
              <w:t>монолитные железобетонные</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 xml:space="preserve">деревянная стропильная; </w:t>
            </w:r>
            <w:proofErr w:type="spellStart"/>
            <w:r>
              <w:rPr>
                <w:color w:val="000000" w:themeColor="text1"/>
              </w:rPr>
              <w:t>металлочерепица</w:t>
            </w:r>
            <w:proofErr w:type="spellEnd"/>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канализации</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от групповой (квартальной0 котельной на газе</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F03E0">
            <w:pPr>
              <w:jc w:val="center"/>
              <w:rPr>
                <w:color w:val="000000" w:themeColor="text1"/>
              </w:rPr>
            </w:pPr>
            <w:r>
              <w:rPr>
                <w:color w:val="000000" w:themeColor="text1"/>
              </w:rPr>
              <w:t>6</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Подвальное помещение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Pr="00745EFF" w:rsidRDefault="009149E4" w:rsidP="009149E4">
            <w:pPr>
              <w:jc w:val="right"/>
              <w:rPr>
                <w:color w:val="000000" w:themeColor="text1"/>
                <w:sz w:val="24"/>
                <w:szCs w:val="24"/>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Техническое подполье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Технический этаж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Колясочные (</w:t>
            </w:r>
            <w:proofErr w:type="spellStart"/>
            <w:r w:rsidRPr="00FE1375">
              <w:t>шт</w:t>
            </w:r>
            <w:proofErr w:type="spellEnd"/>
            <w:r w:rsidRPr="00FE1375">
              <w:t xml:space="preserve">,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Pr="009808EA" w:rsidRDefault="009149E4" w:rsidP="009149E4">
            <w:pPr>
              <w:jc w:val="right"/>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Технический чердак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Лестницы, лестничные площадки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 xml:space="preserve">Коридоры (площадь </w:t>
            </w:r>
            <w:proofErr w:type="spellStart"/>
            <w:r w:rsidRPr="00FE1375">
              <w:t>кв.м</w:t>
            </w:r>
            <w:proofErr w:type="spellEnd"/>
            <w:r w:rsidRPr="00FE1375">
              <w:t>)</w:t>
            </w:r>
          </w:p>
        </w:tc>
        <w:tc>
          <w:tcPr>
            <w:tcW w:w="4819" w:type="dxa"/>
            <w:tcBorders>
              <w:top w:val="nil"/>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FFFFFF"/>
              </w:rPr>
              <w:t> </w:t>
            </w:r>
          </w:p>
        </w:tc>
      </w:tr>
      <w:tr w:rsidR="009149E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9149E4" w:rsidRPr="00FE1375" w:rsidRDefault="009149E4" w:rsidP="009149E4">
            <w:pPr>
              <w:jc w:val="both"/>
              <w:rPr>
                <w:b/>
              </w:rPr>
            </w:pPr>
            <w:r w:rsidRPr="00FE1375">
              <w:t xml:space="preserve">Площадь </w:t>
            </w:r>
            <w:proofErr w:type="spellStart"/>
            <w:r w:rsidRPr="00FE1375">
              <w:t>кв.м</w:t>
            </w:r>
            <w:proofErr w:type="spellEnd"/>
            <w:r w:rsidRPr="00FE1375">
              <w:t>.</w:t>
            </w:r>
          </w:p>
        </w:tc>
        <w:tc>
          <w:tcPr>
            <w:tcW w:w="4819" w:type="dxa"/>
            <w:tcBorders>
              <w:top w:val="single" w:sz="4" w:space="0" w:color="auto"/>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ind w:right="-108"/>
              <w:jc w:val="right"/>
              <w:rPr>
                <w:bCs/>
                <w:color w:val="000000" w:themeColor="text1"/>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r w:rsidR="009149E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2021</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01.07.2021г.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2F30E8">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w:t>
                  </w:r>
                  <w:proofErr w:type="spellStart"/>
                  <w:r w:rsidRPr="00892DA2">
                    <w:rPr>
                      <w:rFonts w:ascii="Times New Roman" w:eastAsia="Times New Roman" w:hAnsi="Times New Roman" w:cs="Times New Roman"/>
                      <w:b/>
                      <w:color w:val="000000"/>
                      <w:sz w:val="20"/>
                      <w:szCs w:val="20"/>
                    </w:rPr>
                    <w:t>Шушары</w:t>
                  </w:r>
                  <w:proofErr w:type="spellEnd"/>
                  <w:r w:rsidRPr="00892DA2">
                    <w:rPr>
                      <w:rFonts w:ascii="Times New Roman" w:eastAsia="Times New Roman" w:hAnsi="Times New Roman" w:cs="Times New Roman"/>
                      <w:b/>
                      <w:color w:val="000000"/>
                      <w:sz w:val="20"/>
                      <w:szCs w:val="20"/>
                    </w:rPr>
                    <w:t>, Славянка, ул. Галицкая, дом 6, корп. 1,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2F30E8">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Pr>
                      <w:rFonts w:ascii="Times New Roman" w:eastAsia="Times New Roman" w:hAnsi="Times New Roman" w:cs="Times New Roman"/>
                      <w:b/>
                      <w:color w:val="000000"/>
                      <w:sz w:val="20"/>
                      <w:szCs w:val="20"/>
                      <w:u w:val="single"/>
                    </w:rPr>
                    <w:t>6844,6</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от «_____» __________ 2021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3,88</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13,66</w:t>
            </w:r>
          </w:p>
        </w:tc>
      </w:tr>
      <w:tr w:rsidR="002F30E8" w:rsidTr="002F30E8">
        <w:trPr>
          <w:gridAfter w:val="1"/>
          <w:wAfter w:w="147" w:type="dxa"/>
          <w:trHeight w:val="26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Обеспечение соблюдения характеристик надежности и безопасности МКД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5,53</w:t>
            </w:r>
          </w:p>
        </w:tc>
      </w:tr>
      <w:tr w:rsidR="002F30E8" w:rsidTr="002F30E8">
        <w:trPr>
          <w:gridAfter w:val="1"/>
          <w:wAfter w:w="147" w:type="dxa"/>
          <w:trHeight w:val="119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технические осмотры конструкций и оборудования многоквартирного дома, относящихся к общедомовому имуществу, обеспечение работоспособности конструкций и (или) иного оборудования, предназначенного для обеспечения условий доступности помещений многоквартирного дома для инвалидов и иных маломобильных групп населения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 мере необходимости, не реже 4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0,52</w:t>
            </w:r>
          </w:p>
        </w:tc>
      </w:tr>
      <w:tr w:rsidR="002F30E8" w:rsidTr="002F30E8">
        <w:trPr>
          <w:gridAfter w:val="1"/>
          <w:wAfter w:w="147" w:type="dxa"/>
          <w:trHeight w:val="49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работы и услуги по договорам со специализированными организациями</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 мере необходимости, по договорам</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1,15</w:t>
            </w:r>
          </w:p>
        </w:tc>
      </w:tr>
      <w:tr w:rsidR="002F30E8" w:rsidTr="002F30E8">
        <w:trPr>
          <w:gridAfter w:val="1"/>
          <w:wAfter w:w="147" w:type="dxa"/>
          <w:trHeight w:val="406"/>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услуги аварийного обслуживания, по обследованию аварийных квартир</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1,98</w:t>
            </w:r>
          </w:p>
        </w:tc>
      </w:tr>
      <w:tr w:rsidR="002F30E8" w:rsidTr="002F30E8">
        <w:trPr>
          <w:gridAfter w:val="1"/>
          <w:wAfter w:w="147" w:type="dxa"/>
          <w:trHeight w:val="16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работы по подготовке домов к сезонной эксплуатации:</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9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1,54</w:t>
            </w:r>
          </w:p>
        </w:tc>
      </w:tr>
      <w:tr w:rsidR="002F30E8" w:rsidTr="002F30E8">
        <w:trPr>
          <w:gridAfter w:val="1"/>
          <w:wAfter w:w="147" w:type="dxa"/>
          <w:trHeight w:val="47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услуги по дератизации и дезинсекции</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0,08</w:t>
            </w:r>
          </w:p>
        </w:tc>
      </w:tr>
      <w:tr w:rsidR="002F30E8" w:rsidTr="002F30E8">
        <w:trPr>
          <w:gridAfter w:val="1"/>
          <w:wAfter w:w="147" w:type="dxa"/>
          <w:trHeight w:val="20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2.1.6.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услуги по помывке фасада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 раза в год</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0,26</w:t>
            </w:r>
          </w:p>
        </w:tc>
      </w:tr>
      <w:tr w:rsidR="002F30E8" w:rsidTr="002F30E8">
        <w:trPr>
          <w:gridAfter w:val="1"/>
          <w:wAfter w:w="147" w:type="dxa"/>
          <w:trHeight w:val="27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Очистка кровли от наледи и снега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0,74</w:t>
            </w:r>
          </w:p>
        </w:tc>
      </w:tr>
      <w:tr w:rsidR="002F30E8" w:rsidTr="002F30E8">
        <w:trPr>
          <w:gridAfter w:val="1"/>
          <w:wAfter w:w="147" w:type="dxa"/>
          <w:trHeight w:val="213"/>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Уборка лестничных клеток:</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rPr>
                <w:rFonts w:ascii="Times New Roman" w:eastAsia="Times New Roman" w:hAnsi="Times New Roman" w:cs="Times New Roman"/>
                <w:color w:val="000000"/>
                <w:sz w:val="24"/>
                <w:szCs w:val="24"/>
              </w:rPr>
            </w:pPr>
          </w:p>
        </w:tc>
        <w:tc>
          <w:tcPr>
            <w:tcW w:w="1798" w:type="dxa"/>
            <w:vMerge w:val="restart"/>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2,26</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влажное подметание полов и лестничных маршей 2-х нижних этажей</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32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влажное подметание полов и лестничных маршей выше 2-го этажа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еженедельно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24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мытье полов и лестничных маршей</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не менее 1 раза в месяц</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14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мытье пола кабины лифта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393"/>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мытье окон, влажная протирка стен, дверей, плафонов на лестничных клетках, подоконников</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ежегодно (весной)</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259"/>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обметание пыли с потолков и стен</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 раза в год</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2F30E8" w:rsidRDefault="002F30E8" w:rsidP="002F30E8">
            <w:pPr>
              <w:spacing w:after="0" w:line="240" w:lineRule="auto"/>
              <w:rPr>
                <w:rFonts w:ascii="Times New Roman" w:eastAsia="Times New Roman" w:hAnsi="Times New Roman" w:cs="Times New Roman"/>
                <w:color w:val="000000"/>
                <w:sz w:val="24"/>
                <w:szCs w:val="24"/>
              </w:rPr>
            </w:pPr>
          </w:p>
        </w:tc>
      </w:tr>
      <w:tr w:rsidR="002F30E8" w:rsidTr="002F30E8">
        <w:trPr>
          <w:gridAfter w:val="1"/>
          <w:wAfter w:w="147" w:type="dxa"/>
          <w:trHeight w:val="4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2.4.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Вывоз мусора (ТКО)</w:t>
            </w:r>
            <w:r>
              <w:rPr>
                <w:rFonts w:ascii="Times New Roman" w:eastAsia="Times New Roman" w:hAnsi="Times New Roman" w:cs="Times New Roman"/>
                <w:b/>
                <w:bCs/>
                <w:color w:val="000000"/>
                <w:sz w:val="2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ежедневно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5,13</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6,33</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2,10</w:t>
            </w:r>
          </w:p>
        </w:tc>
      </w:tr>
      <w:tr w:rsidR="002F30E8" w:rsidTr="002F30E8">
        <w:trPr>
          <w:gridAfter w:val="1"/>
          <w:wAfter w:w="147" w:type="dxa"/>
          <w:trHeight w:val="1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Содержание и ремонт АЗУ (автоматически запирающихся устройств) дверей подъездов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65"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0,34</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 xml:space="preserve">Эксплуатация коллективных (общедомовых) приборов учета в </w:t>
            </w:r>
            <w:proofErr w:type="spellStart"/>
            <w:r>
              <w:rPr>
                <w:rFonts w:ascii="Times New Roman" w:eastAsia="Times New Roman" w:hAnsi="Times New Roman" w:cs="Times New Roman"/>
                <w:b/>
                <w:bCs/>
                <w:i/>
                <w:iCs/>
                <w:color w:val="000000"/>
                <w:szCs w:val="20"/>
              </w:rPr>
              <w:t>т.ч</w:t>
            </w:r>
            <w:proofErr w:type="spellEnd"/>
            <w:r>
              <w:rPr>
                <w:rFonts w:ascii="Times New Roman" w:eastAsia="Times New Roman" w:hAnsi="Times New Roman" w:cs="Times New Roman"/>
                <w:b/>
                <w:bCs/>
                <w:i/>
                <w:iCs/>
                <w:color w:val="00000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0,54</w:t>
            </w:r>
          </w:p>
        </w:tc>
      </w:tr>
      <w:tr w:rsidR="002F30E8" w:rsidTr="002F30E8">
        <w:trPr>
          <w:gridAfter w:val="1"/>
          <w:wAfter w:w="147" w:type="dxa"/>
          <w:trHeight w:val="11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0,06</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7</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2F30E8" w:rsidRPr="00312C45" w:rsidRDefault="002F30E8" w:rsidP="002F30E8">
      <w:pPr>
        <w:tabs>
          <w:tab w:val="left" w:pos="6630"/>
        </w:tabs>
        <w:spacing w:line="240" w:lineRule="auto"/>
        <w:rPr>
          <w:rFonts w:ascii="Times New Roman" w:hAnsi="Times New Roman" w:cs="Times New Roman"/>
          <w:sz w:val="16"/>
          <w:szCs w:val="20"/>
        </w:rPr>
      </w:pPr>
      <w:r w:rsidRPr="00312C45">
        <w:rPr>
          <w:rFonts w:ascii="Times New Roman" w:hAnsi="Times New Roman" w:cs="Times New Roman"/>
          <w:color w:val="000000"/>
          <w:szCs w:val="27"/>
        </w:rPr>
        <w:t>*</w:t>
      </w:r>
      <w:proofErr w:type="gramStart"/>
      <w:r w:rsidRPr="00312C45">
        <w:rPr>
          <w:rFonts w:ascii="Times New Roman" w:hAnsi="Times New Roman" w:cs="Times New Roman"/>
          <w:color w:val="000000"/>
          <w:szCs w:val="27"/>
        </w:rPr>
        <w:t>С</w:t>
      </w:r>
      <w:proofErr w:type="gramEnd"/>
      <w:r w:rsidRPr="00312C45">
        <w:rPr>
          <w:rFonts w:ascii="Times New Roman" w:hAnsi="Times New Roman" w:cs="Times New Roman"/>
          <w:color w:val="000000"/>
          <w:szCs w:val="27"/>
        </w:rPr>
        <w:t xml:space="preserve"> момента начала действия прямых договоров между собственником помещения и Региональным оператором по обращению с твердыми коммунальными отходами по г. Санкт-Петербургу, данный тариф за услугу переходит в услугу: «3. Текущий ремонт общего имущества многоквартирного дома», согласно настоящего приложения №5 к договору управления многоквартирным домом, утвержденного решением общего собрания собственников помещений между Управляющей организацией и Собственником помещения.</w:t>
      </w:r>
      <w:r w:rsidRPr="00312C45">
        <w:rPr>
          <w:rFonts w:ascii="Times New Roman" w:hAnsi="Times New Roman" w:cs="Times New Roman"/>
          <w:sz w:val="16"/>
          <w:szCs w:val="20"/>
        </w:rPr>
        <w:tab/>
      </w:r>
    </w:p>
    <w:p w:rsidR="002F30E8" w:rsidRPr="00312C45" w:rsidRDefault="002F30E8" w:rsidP="002F30E8">
      <w:pPr>
        <w:tabs>
          <w:tab w:val="left" w:pos="6630"/>
        </w:tabs>
        <w:spacing w:line="240" w:lineRule="auto"/>
        <w:rPr>
          <w:rFonts w:ascii="Times New Roman" w:hAnsi="Times New Roman" w:cs="Times New Roman"/>
          <w:szCs w:val="20"/>
        </w:rPr>
      </w:pPr>
      <w:r w:rsidRPr="00312C45">
        <w:rPr>
          <w:rFonts w:ascii="Times New Roman" w:hAnsi="Times New Roman" w:cs="Times New Roman"/>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Pr="00312C45" w:rsidRDefault="002F30E8" w:rsidP="00312C45">
      <w:pPr>
        <w:pStyle w:val="af7"/>
        <w:shd w:val="clear" w:color="auto" w:fill="FFFFFF"/>
        <w:rPr>
          <w:b/>
          <w:color w:val="1A212D"/>
          <w:sz w:val="28"/>
          <w:szCs w:val="22"/>
        </w:rPr>
      </w:pPr>
    </w:p>
    <w:p w:rsidR="002F30E8" w:rsidRPr="00312C45" w:rsidRDefault="002F30E8" w:rsidP="002F30E8">
      <w:pPr>
        <w:pStyle w:val="af7"/>
        <w:shd w:val="clear" w:color="auto" w:fill="FFFFFF"/>
        <w:jc w:val="center"/>
        <w:rPr>
          <w:b/>
          <w:color w:val="1A212D"/>
          <w:sz w:val="28"/>
          <w:szCs w:val="22"/>
        </w:rPr>
      </w:pPr>
      <w:r w:rsidRPr="00312C45">
        <w:rPr>
          <w:b/>
          <w:color w:val="1A212D"/>
          <w:sz w:val="28"/>
          <w:szCs w:val="22"/>
        </w:rPr>
        <w:t>Приложение к таблице «</w:t>
      </w:r>
      <w:r w:rsidRPr="00312C45">
        <w:rPr>
          <w:b/>
          <w:color w:val="000000"/>
          <w:sz w:val="28"/>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7C815DA4" wp14:editId="09F24FD2">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2F30E8" w:rsidTr="002F30E8">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1</w:t>
            </w:r>
          </w:p>
        </w:tc>
      </w:tr>
      <w:tr w:rsidR="002F30E8" w:rsidTr="002F30E8">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6681,27</w:t>
            </w:r>
          </w:p>
        </w:tc>
      </w:tr>
    </w:tbl>
    <w:p w:rsidR="002F30E8" w:rsidRDefault="002F30E8" w:rsidP="002F30E8">
      <w:pPr>
        <w:pStyle w:val="af7"/>
        <w:shd w:val="clear" w:color="auto" w:fill="FFFFFF"/>
        <w:jc w:val="right"/>
        <w:rPr>
          <w:color w:val="1A212D"/>
          <w:sz w:val="20"/>
          <w:szCs w:val="20"/>
        </w:rPr>
      </w:pPr>
      <w:r>
        <w:rPr>
          <w:color w:val="1A212D"/>
          <w:sz w:val="20"/>
          <w:szCs w:val="20"/>
        </w:rPr>
        <w:t>Таблица 1</w:t>
      </w:r>
    </w:p>
    <w:p w:rsidR="002F30E8" w:rsidRDefault="002F30E8" w:rsidP="002F30E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2F30E8" w:rsidRDefault="002F30E8" w:rsidP="002F30E8">
      <w:pPr>
        <w:pStyle w:val="af7"/>
        <w:shd w:val="clear" w:color="auto" w:fill="FFFFFF"/>
        <w:jc w:val="right"/>
        <w:rPr>
          <w:color w:val="1A212D"/>
          <w:sz w:val="20"/>
          <w:szCs w:val="20"/>
        </w:rPr>
      </w:pPr>
      <w:r>
        <w:rPr>
          <w:color w:val="1A212D"/>
          <w:sz w:val="20"/>
          <w:szCs w:val="20"/>
        </w:rPr>
        <w:t> </w:t>
      </w: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312C45">
      <w:pPr>
        <w:pStyle w:val="af7"/>
        <w:shd w:val="clear" w:color="auto" w:fill="FFFFFF"/>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312C45" w:rsidRDefault="00312C45" w:rsidP="002F30E8">
      <w:pPr>
        <w:pStyle w:val="af7"/>
        <w:shd w:val="clear" w:color="auto" w:fill="FFFFFF"/>
        <w:jc w:val="right"/>
        <w:rPr>
          <w:color w:val="1A212D"/>
          <w:sz w:val="20"/>
          <w:szCs w:val="20"/>
        </w:rPr>
      </w:pPr>
    </w:p>
    <w:p w:rsidR="002F30E8" w:rsidRDefault="002F30E8" w:rsidP="002F30E8">
      <w:pPr>
        <w:pStyle w:val="af7"/>
        <w:shd w:val="clear" w:color="auto" w:fill="FFFFFF"/>
        <w:jc w:val="right"/>
        <w:rPr>
          <w:color w:val="1A212D"/>
          <w:sz w:val="20"/>
          <w:szCs w:val="20"/>
        </w:rPr>
      </w:pPr>
      <w:r>
        <w:rPr>
          <w:color w:val="1A212D"/>
          <w:sz w:val="20"/>
          <w:szCs w:val="20"/>
        </w:rPr>
        <w:t>Таблица 2</w:t>
      </w:r>
    </w:p>
    <w:p w:rsidR="002F30E8" w:rsidRDefault="002F30E8" w:rsidP="002F30E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2F30E8" w:rsidTr="002F30E8">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свыше 1</w:t>
            </w:r>
          </w:p>
        </w:tc>
      </w:tr>
      <w:tr w:rsidR="002F30E8" w:rsidTr="002F30E8">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0,040</w:t>
            </w:r>
          </w:p>
        </w:tc>
      </w:tr>
    </w:tbl>
    <w:p w:rsidR="00000896" w:rsidRPr="00BC475E" w:rsidRDefault="00000896" w:rsidP="00BC475E">
      <w:pPr>
        <w:tabs>
          <w:tab w:val="left" w:pos="6630"/>
        </w:tabs>
        <w:spacing w:line="240" w:lineRule="auto"/>
        <w:rPr>
          <w:rFonts w:ascii="Times New Roman" w:hAnsi="Times New Roman" w:cs="Times New Roman"/>
          <w:sz w:val="10"/>
          <w:szCs w:val="20"/>
        </w:rPr>
      </w:pPr>
    </w:p>
    <w:sectPr w:rsidR="00000896" w:rsidRPr="00BC475E"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27" w:rsidRDefault="00524627">
      <w:pPr>
        <w:spacing w:after="0" w:line="240" w:lineRule="auto"/>
      </w:pPr>
      <w:r>
        <w:separator/>
      </w:r>
    </w:p>
  </w:endnote>
  <w:endnote w:type="continuationSeparator" w:id="0">
    <w:p w:rsidR="00524627" w:rsidRDefault="0052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B06739" w:rsidRDefault="00B06739">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D43912">
          <w:rPr>
            <w:noProof/>
            <w:sz w:val="18"/>
          </w:rPr>
          <w:t>18</w:t>
        </w:r>
        <w:r w:rsidRPr="00FD5C7E">
          <w:rPr>
            <w:sz w:val="18"/>
          </w:rPr>
          <w:fldChar w:fldCharType="end"/>
        </w:r>
      </w:p>
    </w:sdtContent>
  </w:sdt>
  <w:p w:rsidR="00B06739" w:rsidRDefault="00B06739">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27" w:rsidRDefault="00524627">
      <w:pPr>
        <w:spacing w:after="0" w:line="240" w:lineRule="auto"/>
      </w:pPr>
      <w:r>
        <w:separator/>
      </w:r>
    </w:p>
  </w:footnote>
  <w:footnote w:type="continuationSeparator" w:id="0">
    <w:p w:rsidR="00524627" w:rsidRDefault="00524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39" w:rsidRDefault="00B06739"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896"/>
    <w:rsid w:val="000016F5"/>
    <w:rsid w:val="0000331B"/>
    <w:rsid w:val="00010B76"/>
    <w:rsid w:val="00025234"/>
    <w:rsid w:val="00031F34"/>
    <w:rsid w:val="00034154"/>
    <w:rsid w:val="0003697A"/>
    <w:rsid w:val="00041D35"/>
    <w:rsid w:val="00054B14"/>
    <w:rsid w:val="0006510E"/>
    <w:rsid w:val="000663D0"/>
    <w:rsid w:val="00070F21"/>
    <w:rsid w:val="000929F5"/>
    <w:rsid w:val="00096EEE"/>
    <w:rsid w:val="000976ED"/>
    <w:rsid w:val="000A3C16"/>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61713"/>
    <w:rsid w:val="001633CF"/>
    <w:rsid w:val="00167DBE"/>
    <w:rsid w:val="0017647B"/>
    <w:rsid w:val="00182101"/>
    <w:rsid w:val="001864EB"/>
    <w:rsid w:val="0019163A"/>
    <w:rsid w:val="001922F5"/>
    <w:rsid w:val="00192D08"/>
    <w:rsid w:val="00193F5E"/>
    <w:rsid w:val="00194284"/>
    <w:rsid w:val="001A6FBF"/>
    <w:rsid w:val="001A755D"/>
    <w:rsid w:val="001B4CEA"/>
    <w:rsid w:val="001C3864"/>
    <w:rsid w:val="001C58BB"/>
    <w:rsid w:val="001E0355"/>
    <w:rsid w:val="001E2C6C"/>
    <w:rsid w:val="001E506A"/>
    <w:rsid w:val="001F0318"/>
    <w:rsid w:val="001F0B27"/>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5813"/>
    <w:rsid w:val="00285E13"/>
    <w:rsid w:val="00290215"/>
    <w:rsid w:val="00297254"/>
    <w:rsid w:val="002A1492"/>
    <w:rsid w:val="002A5336"/>
    <w:rsid w:val="002B6301"/>
    <w:rsid w:val="002C10DF"/>
    <w:rsid w:val="002D62D0"/>
    <w:rsid w:val="002E1178"/>
    <w:rsid w:val="002E18A2"/>
    <w:rsid w:val="002F30E8"/>
    <w:rsid w:val="00312C45"/>
    <w:rsid w:val="0031315E"/>
    <w:rsid w:val="00321C6D"/>
    <w:rsid w:val="00331E22"/>
    <w:rsid w:val="0033256C"/>
    <w:rsid w:val="00334000"/>
    <w:rsid w:val="00347365"/>
    <w:rsid w:val="00356D4F"/>
    <w:rsid w:val="00360220"/>
    <w:rsid w:val="00373692"/>
    <w:rsid w:val="003846CE"/>
    <w:rsid w:val="00396395"/>
    <w:rsid w:val="003A29D0"/>
    <w:rsid w:val="003B0C72"/>
    <w:rsid w:val="003B6DAA"/>
    <w:rsid w:val="003C306F"/>
    <w:rsid w:val="003C5F11"/>
    <w:rsid w:val="003E4E20"/>
    <w:rsid w:val="003F39AC"/>
    <w:rsid w:val="003F5131"/>
    <w:rsid w:val="003F5224"/>
    <w:rsid w:val="003F6D65"/>
    <w:rsid w:val="003F7D6E"/>
    <w:rsid w:val="00401FA9"/>
    <w:rsid w:val="00410D1A"/>
    <w:rsid w:val="00411E82"/>
    <w:rsid w:val="00411F18"/>
    <w:rsid w:val="00412BCE"/>
    <w:rsid w:val="00433EEC"/>
    <w:rsid w:val="004354B5"/>
    <w:rsid w:val="00437552"/>
    <w:rsid w:val="004448B1"/>
    <w:rsid w:val="00452584"/>
    <w:rsid w:val="00455A72"/>
    <w:rsid w:val="00463285"/>
    <w:rsid w:val="00465006"/>
    <w:rsid w:val="004765B4"/>
    <w:rsid w:val="00494973"/>
    <w:rsid w:val="004B0EF2"/>
    <w:rsid w:val="004F2E6B"/>
    <w:rsid w:val="004F64C3"/>
    <w:rsid w:val="00504C48"/>
    <w:rsid w:val="005126F0"/>
    <w:rsid w:val="00514BDD"/>
    <w:rsid w:val="00521553"/>
    <w:rsid w:val="00524627"/>
    <w:rsid w:val="00525654"/>
    <w:rsid w:val="00534D98"/>
    <w:rsid w:val="00551ADD"/>
    <w:rsid w:val="005615EC"/>
    <w:rsid w:val="005638D5"/>
    <w:rsid w:val="005743BD"/>
    <w:rsid w:val="0057782A"/>
    <w:rsid w:val="00587122"/>
    <w:rsid w:val="00592CB7"/>
    <w:rsid w:val="00593C95"/>
    <w:rsid w:val="005A0BD3"/>
    <w:rsid w:val="005C15E7"/>
    <w:rsid w:val="005C21E3"/>
    <w:rsid w:val="005C3BEA"/>
    <w:rsid w:val="005D098D"/>
    <w:rsid w:val="005D0BB4"/>
    <w:rsid w:val="005D6F1E"/>
    <w:rsid w:val="005F6CB0"/>
    <w:rsid w:val="00600760"/>
    <w:rsid w:val="006067CF"/>
    <w:rsid w:val="00606A93"/>
    <w:rsid w:val="00606B45"/>
    <w:rsid w:val="006077EE"/>
    <w:rsid w:val="0061164A"/>
    <w:rsid w:val="00613145"/>
    <w:rsid w:val="00631E57"/>
    <w:rsid w:val="006342F5"/>
    <w:rsid w:val="006359BA"/>
    <w:rsid w:val="00642915"/>
    <w:rsid w:val="0064568E"/>
    <w:rsid w:val="00655304"/>
    <w:rsid w:val="006557B5"/>
    <w:rsid w:val="00657B2A"/>
    <w:rsid w:val="00657F5E"/>
    <w:rsid w:val="006619CA"/>
    <w:rsid w:val="006648A2"/>
    <w:rsid w:val="00666518"/>
    <w:rsid w:val="006830B8"/>
    <w:rsid w:val="00692F06"/>
    <w:rsid w:val="0069599B"/>
    <w:rsid w:val="006A5E6A"/>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60EBB"/>
    <w:rsid w:val="007633A6"/>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E1238"/>
    <w:rsid w:val="007E1B21"/>
    <w:rsid w:val="007E4C33"/>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670C"/>
    <w:rsid w:val="00883379"/>
    <w:rsid w:val="00892DA2"/>
    <w:rsid w:val="008941D4"/>
    <w:rsid w:val="008969BA"/>
    <w:rsid w:val="008B6213"/>
    <w:rsid w:val="008C288B"/>
    <w:rsid w:val="008C3C52"/>
    <w:rsid w:val="008E1097"/>
    <w:rsid w:val="008E163F"/>
    <w:rsid w:val="008E7A32"/>
    <w:rsid w:val="008F04E0"/>
    <w:rsid w:val="008F13C8"/>
    <w:rsid w:val="008F68AC"/>
    <w:rsid w:val="0090676B"/>
    <w:rsid w:val="009149E4"/>
    <w:rsid w:val="00922DE3"/>
    <w:rsid w:val="0092375C"/>
    <w:rsid w:val="00926076"/>
    <w:rsid w:val="00933365"/>
    <w:rsid w:val="0094066D"/>
    <w:rsid w:val="00941DD9"/>
    <w:rsid w:val="00960DB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F03E0"/>
    <w:rsid w:val="00A02EF4"/>
    <w:rsid w:val="00A07F88"/>
    <w:rsid w:val="00A235CE"/>
    <w:rsid w:val="00A31203"/>
    <w:rsid w:val="00A320DE"/>
    <w:rsid w:val="00A559A2"/>
    <w:rsid w:val="00A55EBF"/>
    <w:rsid w:val="00A73000"/>
    <w:rsid w:val="00A7330D"/>
    <w:rsid w:val="00A73477"/>
    <w:rsid w:val="00A74D9F"/>
    <w:rsid w:val="00A815C9"/>
    <w:rsid w:val="00A854BD"/>
    <w:rsid w:val="00AA0095"/>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70B59"/>
    <w:rsid w:val="00B77242"/>
    <w:rsid w:val="00B77FF1"/>
    <w:rsid w:val="00B80BF4"/>
    <w:rsid w:val="00B96A68"/>
    <w:rsid w:val="00BA6CD3"/>
    <w:rsid w:val="00BB4874"/>
    <w:rsid w:val="00BB4BE8"/>
    <w:rsid w:val="00BC475E"/>
    <w:rsid w:val="00BC6E0E"/>
    <w:rsid w:val="00BD622F"/>
    <w:rsid w:val="00BD78DA"/>
    <w:rsid w:val="00BE7854"/>
    <w:rsid w:val="00C11CD5"/>
    <w:rsid w:val="00C20B5C"/>
    <w:rsid w:val="00C24770"/>
    <w:rsid w:val="00C275C5"/>
    <w:rsid w:val="00C3217E"/>
    <w:rsid w:val="00C41003"/>
    <w:rsid w:val="00C473C0"/>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11916"/>
    <w:rsid w:val="00D14998"/>
    <w:rsid w:val="00D17E79"/>
    <w:rsid w:val="00D31A5A"/>
    <w:rsid w:val="00D41A4F"/>
    <w:rsid w:val="00D43912"/>
    <w:rsid w:val="00D47359"/>
    <w:rsid w:val="00D53D76"/>
    <w:rsid w:val="00D55671"/>
    <w:rsid w:val="00D71537"/>
    <w:rsid w:val="00D8438B"/>
    <w:rsid w:val="00D920AD"/>
    <w:rsid w:val="00DC5326"/>
    <w:rsid w:val="00DD784F"/>
    <w:rsid w:val="00DE0EC6"/>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D146A"/>
    <w:rsid w:val="00EE3BC8"/>
    <w:rsid w:val="00F11017"/>
    <w:rsid w:val="00F17B13"/>
    <w:rsid w:val="00F20077"/>
    <w:rsid w:val="00F36F71"/>
    <w:rsid w:val="00F447D5"/>
    <w:rsid w:val="00F4679F"/>
    <w:rsid w:val="00F51929"/>
    <w:rsid w:val="00F53F97"/>
    <w:rsid w:val="00F54627"/>
    <w:rsid w:val="00F603B6"/>
    <w:rsid w:val="00F6267B"/>
    <w:rsid w:val="00F7571F"/>
    <w:rsid w:val="00F84012"/>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673D"/>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96E46-1732-461D-A6CB-4E054B69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18</Pages>
  <Words>7396</Words>
  <Characters>42161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26</cp:revision>
  <cp:lastPrinted>2020-09-30T15:07:00Z</cp:lastPrinted>
  <dcterms:created xsi:type="dcterms:W3CDTF">2020-12-02T12:29:00Z</dcterms:created>
  <dcterms:modified xsi:type="dcterms:W3CDTF">2021-11-10T13:58:00Z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